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47F29B" w14:textId="12092184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 xml:space="preserve">услуг </w:t>
      </w:r>
      <w:r w:rsidR="00BA46FA">
        <w:rPr>
          <w:color w:val="000000" w:themeColor="text1"/>
          <w:sz w:val="32"/>
          <w:szCs w:val="32"/>
        </w:rPr>
        <w:t>по техническому диагностированию</w:t>
      </w:r>
      <w:r w:rsidR="00BA46FA" w:rsidRPr="00BA46FA">
        <w:rPr>
          <w:color w:val="000000" w:themeColor="text1"/>
          <w:sz w:val="32"/>
          <w:szCs w:val="32"/>
        </w:rPr>
        <w:t xml:space="preserve"> по</w:t>
      </w:r>
      <w:r w:rsidR="00BA46FA">
        <w:rPr>
          <w:color w:val="000000" w:themeColor="text1"/>
          <w:sz w:val="32"/>
          <w:szCs w:val="32"/>
        </w:rPr>
        <w:t>дъёмных сооружений и комплексному обследованию</w:t>
      </w:r>
      <w:r w:rsidR="00BA46FA" w:rsidRPr="00BA46FA">
        <w:rPr>
          <w:color w:val="000000" w:themeColor="text1"/>
          <w:sz w:val="32"/>
          <w:szCs w:val="32"/>
        </w:rPr>
        <w:t xml:space="preserve"> крановых путей подъёмных сооружений</w:t>
      </w: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48261F">
        <w:rPr>
          <w:color w:val="000000" w:themeColor="text1"/>
          <w:spacing w:val="-4"/>
          <w:sz w:val="32"/>
          <w:szCs w:val="32"/>
        </w:rPr>
        <w:t>кие коммунальные системы» в 2022</w:t>
      </w:r>
      <w:r w:rsidRPr="00D80972">
        <w:rPr>
          <w:color w:val="000000" w:themeColor="text1"/>
          <w:spacing w:val="-4"/>
          <w:sz w:val="32"/>
          <w:szCs w:val="32"/>
        </w:rPr>
        <w:t xml:space="preserve"> году.</w:t>
      </w:r>
    </w:p>
    <w:p w14:paraId="7B329D7E" w14:textId="4EC7D938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A458FC">
        <w:rPr>
          <w:b/>
          <w:sz w:val="32"/>
          <w:szCs w:val="32"/>
        </w:rPr>
        <w:t>2</w:t>
      </w:r>
      <w:r w:rsidR="00BA46FA">
        <w:rPr>
          <w:b/>
          <w:sz w:val="32"/>
          <w:szCs w:val="32"/>
        </w:rPr>
        <w:t>492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1D42A5EE" w:rsidR="00C413DC" w:rsidRPr="00A72974" w:rsidRDefault="00BA46F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71.20.19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20E451DC" w:rsidR="00C413DC" w:rsidRPr="00A72974" w:rsidRDefault="00BA46F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71.20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28BE7E33" w:rsidR="00A72974" w:rsidRPr="007018B8" w:rsidRDefault="00BA46FA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BA46FA">
              <w:rPr>
                <w:b/>
                <w:color w:val="000000" w:themeColor="text1"/>
                <w:sz w:val="20"/>
                <w:szCs w:val="20"/>
              </w:rPr>
              <w:t>Техническое диагностирование подъёмных сооружений и комплексное обследование крановых путей подъёмных сооружений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77D1EB79" w:rsid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BA46FA">
              <w:rPr>
                <w:b/>
                <w:bCs/>
                <w:sz w:val="20"/>
                <w:szCs w:val="20"/>
              </w:rPr>
              <w:t>319 112,04</w:t>
            </w:r>
            <w:bookmarkStart w:id="0" w:name="_GoBack"/>
            <w:bookmarkEnd w:id="0"/>
            <w:r w:rsidR="00C6661B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260287">
              <w:rPr>
                <w:sz w:val="20"/>
              </w:rPr>
              <w:lastRenderedPageBreak/>
              <w:t>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A46FA">
      <w:rPr>
        <w:noProof/>
      </w:rPr>
      <w:t>4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46FA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9C4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7AA4E-F2E2-41B5-80BE-FD012FF55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4918</Words>
  <Characters>33052</Characters>
  <Application>Microsoft Office Word</Application>
  <DocSecurity>0</DocSecurity>
  <Lines>275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37895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2022-08-09T04:35:00Z</dcterms:created>
  <dcterms:modified xsi:type="dcterms:W3CDTF">2022-08-09T04:37:00Z</dcterms:modified>
</cp:coreProperties>
</file>